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C50EF" w14:textId="77777777" w:rsidR="00932E2C" w:rsidRDefault="00932E2C" w:rsidP="00932E2C">
      <w:pPr>
        <w:pStyle w:val="Heading3"/>
        <w:spacing w:before="0" w:after="0"/>
        <w:jc w:val="center"/>
        <w:rPr>
          <w:sz w:val="40"/>
        </w:rPr>
      </w:pPr>
      <w:smartTag w:uri="urn:schemas-microsoft-com:office:smarttags" w:element="place">
        <w:smartTag w:uri="urn:schemas-microsoft-com:office:smarttags" w:element="City">
          <w:r>
            <w:rPr>
              <w:sz w:val="40"/>
            </w:rPr>
            <w:t>Reading</w:t>
          </w:r>
        </w:smartTag>
      </w:smartTag>
      <w:r>
        <w:rPr>
          <w:sz w:val="40"/>
        </w:rPr>
        <w:t xml:space="preserve"> CC Open Hill Climb</w:t>
      </w:r>
    </w:p>
    <w:p w14:paraId="0A79A6F6" w14:textId="428A64C0" w:rsidR="00932E2C" w:rsidRDefault="001569D4" w:rsidP="00932E2C">
      <w:pPr>
        <w:pStyle w:val="Heading3"/>
        <w:spacing w:before="0" w:after="0"/>
        <w:jc w:val="center"/>
        <w:rPr>
          <w:bCs/>
          <w:sz w:val="28"/>
        </w:rPr>
      </w:pPr>
      <w:r>
        <w:rPr>
          <w:bCs/>
          <w:sz w:val="28"/>
        </w:rPr>
        <w:t>Goring</w:t>
      </w:r>
      <w:r w:rsidR="0019709F">
        <w:rPr>
          <w:bCs/>
          <w:sz w:val="28"/>
        </w:rPr>
        <w:t xml:space="preserve"> </w:t>
      </w:r>
      <w:r w:rsidR="00EB20E1">
        <w:rPr>
          <w:bCs/>
          <w:sz w:val="28"/>
        </w:rPr>
        <w:t>/Streatley</w:t>
      </w:r>
    </w:p>
    <w:p w14:paraId="7806DF70" w14:textId="77777777" w:rsidR="00932E2C" w:rsidRDefault="00932E2C" w:rsidP="00932E2C"/>
    <w:p w14:paraId="3AB6D51B" w14:textId="23B2D725" w:rsidR="0019709F" w:rsidRDefault="0019709F" w:rsidP="00932E2C">
      <w:r>
        <w:t>2</w:t>
      </w:r>
      <w:r w:rsidR="002A32C9">
        <w:t>-</w:t>
      </w:r>
      <w:r w:rsidR="000B48AD">
        <w:t>s</w:t>
      </w:r>
      <w:r>
        <w:t>tage Open Hill Climb t</w:t>
      </w:r>
      <w:r w:rsidR="00932E2C">
        <w:t xml:space="preserve">o be held on Sunday </w:t>
      </w:r>
      <w:r w:rsidR="003E6E23">
        <w:t>2</w:t>
      </w:r>
      <w:r w:rsidR="002F336E">
        <w:t>2</w:t>
      </w:r>
      <w:r w:rsidR="002F336E" w:rsidRPr="002F336E">
        <w:rPr>
          <w:vertAlign w:val="superscript"/>
        </w:rPr>
        <w:t>nd</w:t>
      </w:r>
      <w:r w:rsidR="002F336E">
        <w:t xml:space="preserve"> </w:t>
      </w:r>
      <w:r w:rsidR="002A4095">
        <w:t>September 201</w:t>
      </w:r>
      <w:r w:rsidR="002F336E">
        <w:t>9</w:t>
      </w:r>
    </w:p>
    <w:p w14:paraId="131A4BBF" w14:textId="77777777" w:rsidR="0019709F" w:rsidRDefault="0019709F" w:rsidP="00932E2C"/>
    <w:p w14:paraId="72D8972E" w14:textId="77777777" w:rsidR="0019709F" w:rsidRDefault="0019709F" w:rsidP="00932E2C">
      <w:r>
        <w:t>1</w:t>
      </w:r>
      <w:r w:rsidRPr="0019709F">
        <w:rPr>
          <w:vertAlign w:val="superscript"/>
        </w:rPr>
        <w:t>st</w:t>
      </w:r>
      <w:r w:rsidR="000B48AD">
        <w:t xml:space="preserve"> s</w:t>
      </w:r>
      <w:r>
        <w:t>tage:</w:t>
      </w:r>
      <w:r w:rsidR="00932E2C">
        <w:t xml:space="preserve"> </w:t>
      </w:r>
      <w:r w:rsidR="00932E2C">
        <w:rPr>
          <w:b/>
          <w:bCs/>
        </w:rPr>
        <w:t>Start time 10am</w:t>
      </w:r>
      <w:r w:rsidR="00932E2C">
        <w:t xml:space="preserve">. </w:t>
      </w:r>
      <w:r>
        <w:t>Goring Hill, Goring-on-Thames (Oxfordshire)</w:t>
      </w:r>
    </w:p>
    <w:p w14:paraId="7A2CB3C6" w14:textId="5AD9D19A" w:rsidR="0019709F" w:rsidRDefault="0019709F" w:rsidP="0019709F">
      <w:r>
        <w:t>2</w:t>
      </w:r>
      <w:r w:rsidRPr="0019709F">
        <w:rPr>
          <w:vertAlign w:val="superscript"/>
        </w:rPr>
        <w:t>nd</w:t>
      </w:r>
      <w:r w:rsidR="000B48AD">
        <w:t xml:space="preserve"> s</w:t>
      </w:r>
      <w:r>
        <w:t xml:space="preserve">tage: </w:t>
      </w:r>
      <w:r w:rsidRPr="0019709F">
        <w:rPr>
          <w:b/>
        </w:rPr>
        <w:t>Start time 11am</w:t>
      </w:r>
      <w:r>
        <w:t>. Streatley Hill, Streatley (Berkshire)</w:t>
      </w:r>
    </w:p>
    <w:p w14:paraId="1FF99AB5" w14:textId="77777777" w:rsidR="0019709F" w:rsidRDefault="0019709F" w:rsidP="00932E2C"/>
    <w:p w14:paraId="45B0DB42" w14:textId="77777777" w:rsidR="00932E2C" w:rsidRDefault="00932E2C" w:rsidP="007619DB">
      <w:pPr>
        <w:pStyle w:val="Heading8"/>
        <w:rPr>
          <w:b/>
          <w:bCs/>
        </w:rPr>
      </w:pPr>
      <w:r>
        <w:t>Event Secretary</w:t>
      </w:r>
    </w:p>
    <w:p w14:paraId="2CD85416" w14:textId="77777777" w:rsidR="00932E2C" w:rsidRDefault="00932E2C" w:rsidP="00932E2C">
      <w:pPr>
        <w:rPr>
          <w:b/>
          <w:bCs/>
        </w:rPr>
      </w:pPr>
      <w:r>
        <w:rPr>
          <w:b/>
          <w:bCs/>
        </w:rPr>
        <w:t>Stewart House</w:t>
      </w:r>
    </w:p>
    <w:p w14:paraId="021E930F" w14:textId="77777777" w:rsidR="00932E2C" w:rsidRDefault="00932E2C" w:rsidP="00932E2C">
      <w:pPr>
        <w:rPr>
          <w:b/>
          <w:bCs/>
        </w:rPr>
      </w:pPr>
      <w:r>
        <w:rPr>
          <w:b/>
          <w:bCs/>
        </w:rPr>
        <w:t xml:space="preserve">23 Swanston Field, Whitchurch-on-Thames,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</w:rPr>
            <w:t>Oxfordshire</w:t>
          </w:r>
        </w:smartTag>
        <w:r>
          <w:rPr>
            <w:b/>
            <w:bCs/>
          </w:rPr>
          <w:t xml:space="preserve">, </w:t>
        </w:r>
        <w:smartTag w:uri="urn:schemas-microsoft-com:office:smarttags" w:element="PostalCode">
          <w:r>
            <w:rPr>
              <w:b/>
              <w:bCs/>
            </w:rPr>
            <w:t>RG8 7HP</w:t>
          </w:r>
        </w:smartTag>
      </w:smartTag>
      <w:r>
        <w:rPr>
          <w:b/>
          <w:bCs/>
        </w:rPr>
        <w:t xml:space="preserve"> </w:t>
      </w:r>
    </w:p>
    <w:p w14:paraId="69FC495D" w14:textId="77777777" w:rsidR="00932E2C" w:rsidRDefault="00932E2C" w:rsidP="00932E2C">
      <w:pPr>
        <w:rPr>
          <w:b/>
          <w:bCs/>
        </w:rPr>
      </w:pPr>
    </w:p>
    <w:p w14:paraId="0E97675B" w14:textId="0AE8CB55" w:rsidR="007619DB" w:rsidRPr="007619DB" w:rsidRDefault="00DE2A2A" w:rsidP="007619DB">
      <w:pPr>
        <w:rPr>
          <w:u w:val="single"/>
        </w:rPr>
      </w:pPr>
      <w:r>
        <w:rPr>
          <w:u w:val="single"/>
        </w:rPr>
        <w:t>HQ, s</w:t>
      </w:r>
      <w:r w:rsidR="001569D4">
        <w:rPr>
          <w:u w:val="single"/>
        </w:rPr>
        <w:t>igning-on</w:t>
      </w:r>
      <w:r w:rsidR="00A00250">
        <w:rPr>
          <w:u w:val="single"/>
        </w:rPr>
        <w:t xml:space="preserve"> and numbers</w:t>
      </w:r>
      <w:r w:rsidR="00883FAE">
        <w:rPr>
          <w:u w:val="single"/>
        </w:rPr>
        <w:t xml:space="preserve"> – please note different location from last year</w:t>
      </w:r>
    </w:p>
    <w:p w14:paraId="3224845A" w14:textId="77777777" w:rsidR="00A47D0D" w:rsidRDefault="00883FAE" w:rsidP="00932E2C">
      <w:r>
        <w:t xml:space="preserve">At The Bull public house in Streatley, on the crossroads leading to Streatley Hill. </w:t>
      </w:r>
    </w:p>
    <w:p w14:paraId="28F00579" w14:textId="77777777" w:rsidR="00A47D0D" w:rsidRDefault="00A47D0D" w:rsidP="00932E2C"/>
    <w:p w14:paraId="2140E661" w14:textId="6CF3C94C" w:rsidR="00A47D0D" w:rsidRPr="0009633E" w:rsidRDefault="007B5E4D" w:rsidP="00932E2C">
      <w:r>
        <w:t xml:space="preserve">Numbers and signing-on will be at the event HQ. </w:t>
      </w:r>
      <w:r w:rsidR="00A47D0D">
        <w:t xml:space="preserve">Please remember to sign-out </w:t>
      </w:r>
      <w:r w:rsidR="00EB20E1">
        <w:t xml:space="preserve">and return numbers </w:t>
      </w:r>
      <w:r w:rsidR="00A47D0D">
        <w:t xml:space="preserve">afterwards as per CTT </w:t>
      </w:r>
      <w:r w:rsidR="00A47D0D" w:rsidRPr="0009633E">
        <w:t>regulations.</w:t>
      </w:r>
    </w:p>
    <w:p w14:paraId="2166A13F" w14:textId="77777777" w:rsidR="00A47D0D" w:rsidRPr="0009633E" w:rsidRDefault="00A47D0D" w:rsidP="00932E2C"/>
    <w:p w14:paraId="1BDB1DD4" w14:textId="6A079F5D" w:rsidR="00883FAE" w:rsidRPr="0009633E" w:rsidRDefault="007B5E4D" w:rsidP="00932E2C">
      <w:r w:rsidRPr="0009633E">
        <w:t>Free tea or coffee a</w:t>
      </w:r>
      <w:r w:rsidR="00A47D0D" w:rsidRPr="0009633E">
        <w:t>fter the event at the bar.</w:t>
      </w:r>
    </w:p>
    <w:p w14:paraId="41799CCF" w14:textId="71818BDC" w:rsidR="00A47D0D" w:rsidRPr="0009633E" w:rsidRDefault="00A47D0D" w:rsidP="00932E2C"/>
    <w:p w14:paraId="4B440F02" w14:textId="77777777" w:rsidR="00932E2C" w:rsidRPr="0009633E" w:rsidRDefault="00932E2C" w:rsidP="00932E2C">
      <w:pPr>
        <w:pStyle w:val="Heading8"/>
      </w:pPr>
      <w:r w:rsidRPr="0009633E">
        <w:t>Timekeepers</w:t>
      </w:r>
    </w:p>
    <w:p w14:paraId="0D00A8C8" w14:textId="65A8E354" w:rsidR="00177704" w:rsidRPr="0009633E" w:rsidRDefault="00A82484" w:rsidP="00932E2C">
      <w:r w:rsidRPr="0009633E">
        <w:t>Maggie Smith/</w:t>
      </w:r>
      <w:r w:rsidR="005210BB" w:rsidRPr="0009633E">
        <w:t>Bob Lyle/</w:t>
      </w:r>
      <w:r w:rsidR="004B4FA8" w:rsidRPr="0009633E">
        <w:t>Mick Fountain</w:t>
      </w:r>
      <w:r w:rsidR="005210BB" w:rsidRPr="0009633E">
        <w:t>/</w:t>
      </w:r>
      <w:r w:rsidR="00EB20E1">
        <w:t>A N Other</w:t>
      </w:r>
    </w:p>
    <w:p w14:paraId="6D57A718" w14:textId="77777777" w:rsidR="00177704" w:rsidRPr="0009633E" w:rsidRDefault="00177704" w:rsidP="00932E2C"/>
    <w:p w14:paraId="56B22486" w14:textId="77777777" w:rsidR="00932E2C" w:rsidRPr="0009633E" w:rsidRDefault="00177704" w:rsidP="00177704">
      <w:pPr>
        <w:rPr>
          <w:u w:val="single"/>
        </w:rPr>
      </w:pPr>
      <w:r w:rsidRPr="0009633E">
        <w:rPr>
          <w:u w:val="single"/>
        </w:rPr>
        <w:t>Notes</w:t>
      </w:r>
    </w:p>
    <w:p w14:paraId="0B301C99" w14:textId="77777777" w:rsidR="00932E2C" w:rsidRPr="0009633E" w:rsidRDefault="00932E2C" w:rsidP="00932E2C">
      <w:r w:rsidRPr="0009633E">
        <w:t>Promoted for and on behalf of Cycling Time Trials under their rules and regulations.</w:t>
      </w:r>
    </w:p>
    <w:p w14:paraId="4FC5CCFB" w14:textId="77777777" w:rsidR="00177704" w:rsidRPr="0009633E" w:rsidRDefault="00177704" w:rsidP="00932E2C">
      <w:r w:rsidRPr="0009633E">
        <w:t xml:space="preserve">Take extreme care on the course as it is an open road.  </w:t>
      </w:r>
    </w:p>
    <w:p w14:paraId="7255AA3F" w14:textId="77777777" w:rsidR="00177704" w:rsidRPr="0009633E" w:rsidRDefault="00177704" w:rsidP="00932E2C"/>
    <w:p w14:paraId="5B7136C2" w14:textId="77777777" w:rsidR="00177704" w:rsidRPr="0009633E" w:rsidRDefault="00177704" w:rsidP="00177704">
      <w:r w:rsidRPr="0009633E">
        <w:t xml:space="preserve">Please note that a </w:t>
      </w:r>
      <w:r w:rsidR="00F933D0" w:rsidRPr="0009633E">
        <w:t>competitor:</w:t>
      </w:r>
    </w:p>
    <w:p w14:paraId="214EA4B1" w14:textId="77777777" w:rsidR="00177704" w:rsidRPr="0009633E" w:rsidRDefault="00177704" w:rsidP="00177704">
      <w:r w:rsidRPr="0009633E">
        <w:t>(a)</w:t>
      </w:r>
      <w:r w:rsidRPr="0009633E">
        <w:tab/>
        <w:t>may be held up but shall not receive a push start</w:t>
      </w:r>
    </w:p>
    <w:p w14:paraId="6110E993" w14:textId="77777777" w:rsidR="00177704" w:rsidRPr="0009633E" w:rsidRDefault="00177704" w:rsidP="00177704">
      <w:pPr>
        <w:numPr>
          <w:ilvl w:val="0"/>
          <w:numId w:val="1"/>
        </w:numPr>
      </w:pPr>
      <w:r w:rsidRPr="0009633E">
        <w:t>may not cover any part of the course on foot</w:t>
      </w:r>
    </w:p>
    <w:p w14:paraId="60DD8CFC" w14:textId="2DB2D693" w:rsidR="00177704" w:rsidRPr="0009633E" w:rsidRDefault="00177704" w:rsidP="00177704">
      <w:pPr>
        <w:numPr>
          <w:ilvl w:val="0"/>
          <w:numId w:val="1"/>
        </w:numPr>
      </w:pPr>
      <w:r w:rsidRPr="0009633E">
        <w:t>must not be accompanied by persons on foot.</w:t>
      </w:r>
    </w:p>
    <w:p w14:paraId="40DE80BF" w14:textId="32FDF3D5" w:rsidR="004B4FA8" w:rsidRPr="0009633E" w:rsidRDefault="004B4FA8" w:rsidP="004B4FA8"/>
    <w:p w14:paraId="5380010E" w14:textId="70B54548" w:rsidR="004B4FA8" w:rsidRPr="0009633E" w:rsidRDefault="004B4FA8" w:rsidP="004B4FA8"/>
    <w:p w14:paraId="12E1F3B7" w14:textId="77777777" w:rsidR="00177704" w:rsidRPr="0009633E" w:rsidRDefault="00177704" w:rsidP="00177704">
      <w:pPr>
        <w:rPr>
          <w:b/>
          <w:u w:val="single"/>
        </w:rPr>
      </w:pPr>
      <w:r w:rsidRPr="0009633E">
        <w:rPr>
          <w:b/>
          <w:u w:val="single"/>
        </w:rPr>
        <w:t>1</w:t>
      </w:r>
      <w:r w:rsidRPr="0009633E">
        <w:rPr>
          <w:b/>
          <w:u w:val="single"/>
          <w:vertAlign w:val="superscript"/>
        </w:rPr>
        <w:t>st</w:t>
      </w:r>
      <w:r w:rsidRPr="0009633E">
        <w:rPr>
          <w:b/>
          <w:u w:val="single"/>
        </w:rPr>
        <w:t xml:space="preserve"> stage: Goring Hill</w:t>
      </w:r>
    </w:p>
    <w:p w14:paraId="014F7D10" w14:textId="77777777" w:rsidR="00177704" w:rsidRPr="0009633E" w:rsidRDefault="00177704" w:rsidP="00932E2C"/>
    <w:p w14:paraId="617D9086" w14:textId="77777777" w:rsidR="003C75BC" w:rsidRPr="0009633E" w:rsidRDefault="00177704" w:rsidP="00932E2C">
      <w:pPr>
        <w:rPr>
          <w:u w:val="single"/>
        </w:rPr>
      </w:pPr>
      <w:r w:rsidRPr="0009633E">
        <w:rPr>
          <w:u w:val="single"/>
        </w:rPr>
        <w:t xml:space="preserve">How to reach </w:t>
      </w:r>
      <w:r w:rsidR="00353A91" w:rsidRPr="0009633E">
        <w:rPr>
          <w:u w:val="single"/>
        </w:rPr>
        <w:t xml:space="preserve">the </w:t>
      </w:r>
      <w:r w:rsidRPr="0009633E">
        <w:rPr>
          <w:u w:val="single"/>
        </w:rPr>
        <w:t>first climb</w:t>
      </w:r>
    </w:p>
    <w:p w14:paraId="2EF10FB7" w14:textId="5947D04C" w:rsidR="00A568B8" w:rsidRPr="0009633E" w:rsidRDefault="00177704" w:rsidP="00932E2C">
      <w:r w:rsidRPr="0009633E">
        <w:t>T</w:t>
      </w:r>
      <w:r w:rsidR="003C75BC" w:rsidRPr="0009633E">
        <w:t xml:space="preserve">urn </w:t>
      </w:r>
      <w:r w:rsidR="00A568B8" w:rsidRPr="0009633E">
        <w:t xml:space="preserve">right out of The Bull car park, continue through the traffic lights (when green), over the river into Goring, and </w:t>
      </w:r>
      <w:r w:rsidR="001651DF" w:rsidRPr="0009633E">
        <w:t xml:space="preserve">after less than 1 mile you will cross the railway and come to a T-junction. Turn right and after 100 yards turn left. The start is a short </w:t>
      </w:r>
      <w:r w:rsidR="00A030F1" w:rsidRPr="0009633E">
        <w:t xml:space="preserve">way up </w:t>
      </w:r>
      <w:r w:rsidR="005D34FA">
        <w:t xml:space="preserve">on </w:t>
      </w:r>
      <w:r w:rsidR="00A030F1" w:rsidRPr="0009633E">
        <w:t>the left-hand side (about 1 mile from HQ to start)</w:t>
      </w:r>
      <w:r w:rsidR="005D34FA">
        <w:t>.</w:t>
      </w:r>
    </w:p>
    <w:p w14:paraId="731822C4" w14:textId="77777777" w:rsidR="00A568B8" w:rsidRPr="0009633E" w:rsidRDefault="00A568B8" w:rsidP="00932E2C"/>
    <w:p w14:paraId="1AC3E9C9" w14:textId="77777777" w:rsidR="002549CB" w:rsidRPr="0009633E" w:rsidRDefault="002549CB" w:rsidP="00932E2C">
      <w:pPr>
        <w:rPr>
          <w:u w:val="single"/>
        </w:rPr>
      </w:pPr>
      <w:r w:rsidRPr="0009633E">
        <w:rPr>
          <w:u w:val="single"/>
        </w:rPr>
        <w:t>Course details</w:t>
      </w:r>
    </w:p>
    <w:p w14:paraId="68EC947E" w14:textId="77777777" w:rsidR="00A748CF" w:rsidRPr="0009633E" w:rsidRDefault="00177704" w:rsidP="00932E2C">
      <w:r w:rsidRPr="0009633E">
        <w:t>S</w:t>
      </w:r>
      <w:r w:rsidR="002549CB" w:rsidRPr="0009633E">
        <w:t>tart in Goring-on-Thames at the corner of Sloan Close and B4526, Reading Road, about 50 yards east of the junction with the B4009</w:t>
      </w:r>
      <w:r w:rsidRPr="0009633E">
        <w:t>.</w:t>
      </w:r>
      <w:r w:rsidR="00353A91" w:rsidRPr="0009633E">
        <w:t xml:space="preserve"> </w:t>
      </w:r>
      <w:r w:rsidR="002549CB" w:rsidRPr="0009633E">
        <w:t xml:space="preserve">Climb up the hill on B4526 heading towards Crays Pond (care on sharp bends near bottom of climb, max gradient 1 in 10), to finish opposite Flint House after 1.7 miles. </w:t>
      </w:r>
    </w:p>
    <w:p w14:paraId="570982C2" w14:textId="77777777" w:rsidR="00A74A56" w:rsidRPr="0009633E" w:rsidRDefault="00A74A56" w:rsidP="00932E2C"/>
    <w:p w14:paraId="22EA3647" w14:textId="77777777" w:rsidR="00A748CF" w:rsidRPr="0009633E" w:rsidRDefault="00A748CF" w:rsidP="00A748CF">
      <w:r w:rsidRPr="0009633E">
        <w:t xml:space="preserve">Men’s course record </w:t>
      </w:r>
      <w:r w:rsidRPr="0009633E">
        <w:tab/>
      </w:r>
      <w:r w:rsidRPr="0009633E">
        <w:tab/>
      </w:r>
      <w:r w:rsidR="00A74A56" w:rsidRPr="0009633E">
        <w:t>4.5</w:t>
      </w:r>
      <w:r w:rsidR="00C0321F" w:rsidRPr="0009633E">
        <w:t>4.0</w:t>
      </w:r>
      <w:r w:rsidR="00D000EA" w:rsidRPr="0009633E">
        <w:tab/>
      </w:r>
      <w:r w:rsidRPr="0009633E">
        <w:tab/>
        <w:t xml:space="preserve"> 201</w:t>
      </w:r>
      <w:r w:rsidR="00C0321F" w:rsidRPr="0009633E">
        <w:t>7</w:t>
      </w:r>
      <w:r w:rsidRPr="0009633E">
        <w:t xml:space="preserve"> (</w:t>
      </w:r>
      <w:r w:rsidR="00C0321F" w:rsidRPr="0009633E">
        <w:t>Richard Gildea</w:t>
      </w:r>
      <w:r w:rsidRPr="0009633E">
        <w:t>)</w:t>
      </w:r>
    </w:p>
    <w:p w14:paraId="0E31078E" w14:textId="77777777" w:rsidR="00A748CF" w:rsidRPr="0009633E" w:rsidRDefault="00A748CF" w:rsidP="00A748CF">
      <w:r w:rsidRPr="0009633E">
        <w:t>Ladies’ course record</w:t>
      </w:r>
      <w:r w:rsidRPr="0009633E">
        <w:tab/>
      </w:r>
      <w:r w:rsidRPr="0009633E">
        <w:tab/>
        <w:t>5.</w:t>
      </w:r>
      <w:r w:rsidR="00A74A56" w:rsidRPr="0009633E">
        <w:t>37.4</w:t>
      </w:r>
      <w:r w:rsidRPr="0009633E">
        <w:tab/>
        <w:t xml:space="preserve"> </w:t>
      </w:r>
      <w:r w:rsidRPr="0009633E">
        <w:tab/>
        <w:t xml:space="preserve"> 201</w:t>
      </w:r>
      <w:r w:rsidR="00A74A56" w:rsidRPr="0009633E">
        <w:t>6</w:t>
      </w:r>
      <w:r w:rsidRPr="0009633E">
        <w:t xml:space="preserve"> (</w:t>
      </w:r>
      <w:r w:rsidRPr="0009633E">
        <w:rPr>
          <w:rFonts w:cs="Arial"/>
        </w:rPr>
        <w:t>Maryka Sennema)</w:t>
      </w:r>
    </w:p>
    <w:p w14:paraId="09FB8A30" w14:textId="003600EE" w:rsidR="00A748CF" w:rsidRPr="0009633E" w:rsidRDefault="00A748CF" w:rsidP="00A748CF">
      <w:pPr>
        <w:rPr>
          <w:rFonts w:cs="Arial"/>
        </w:rPr>
      </w:pPr>
      <w:r w:rsidRPr="0009633E">
        <w:t>Junior course record</w:t>
      </w:r>
      <w:r w:rsidRPr="0009633E">
        <w:tab/>
      </w:r>
      <w:r w:rsidRPr="0009633E">
        <w:tab/>
        <w:t>5.</w:t>
      </w:r>
      <w:r w:rsidR="00A74A56" w:rsidRPr="0009633E">
        <w:t>25.9</w:t>
      </w:r>
      <w:r w:rsidRPr="0009633E">
        <w:tab/>
      </w:r>
      <w:r w:rsidRPr="0009633E">
        <w:tab/>
        <w:t xml:space="preserve"> 201</w:t>
      </w:r>
      <w:r w:rsidR="00A74A56" w:rsidRPr="0009633E">
        <w:t>6</w:t>
      </w:r>
      <w:r w:rsidRPr="0009633E">
        <w:t xml:space="preserve"> (</w:t>
      </w:r>
      <w:r w:rsidR="00CA6C34" w:rsidRPr="0009633E">
        <w:rPr>
          <w:rFonts w:cs="Arial"/>
        </w:rPr>
        <w:t>Harvey Weinberger)</w:t>
      </w:r>
    </w:p>
    <w:p w14:paraId="32CE6056" w14:textId="6BD8E09D" w:rsidR="0016318F" w:rsidRPr="0009633E" w:rsidRDefault="0016318F" w:rsidP="00A748CF">
      <w:pPr>
        <w:rPr>
          <w:rFonts w:cs="Arial"/>
        </w:rPr>
      </w:pPr>
      <w:r w:rsidRPr="0009633E">
        <w:rPr>
          <w:rFonts w:cs="Arial"/>
        </w:rPr>
        <w:t>Tandem course record</w:t>
      </w:r>
      <w:r w:rsidRPr="0009633E">
        <w:rPr>
          <w:rFonts w:cs="Arial"/>
        </w:rPr>
        <w:tab/>
      </w:r>
      <w:r w:rsidR="003568CE" w:rsidRPr="0009633E">
        <w:rPr>
          <w:rFonts w:cs="Arial"/>
        </w:rPr>
        <w:t>6.31.0</w:t>
      </w:r>
      <w:r w:rsidR="003568CE" w:rsidRPr="0009633E">
        <w:rPr>
          <w:rFonts w:cs="Arial"/>
        </w:rPr>
        <w:tab/>
      </w:r>
      <w:r w:rsidR="003568CE" w:rsidRPr="0009633E">
        <w:rPr>
          <w:rFonts w:cs="Arial"/>
        </w:rPr>
        <w:tab/>
        <w:t xml:space="preserve"> 2017 (Stewart House/Paul Gaida)</w:t>
      </w:r>
    </w:p>
    <w:p w14:paraId="11F0FE60" w14:textId="77777777" w:rsidR="002549CB" w:rsidRPr="0009633E" w:rsidRDefault="002549CB" w:rsidP="00932E2C"/>
    <w:p w14:paraId="655B5F6C" w14:textId="77777777" w:rsidR="002549CB" w:rsidRPr="0009633E" w:rsidRDefault="002549CB" w:rsidP="00932E2C">
      <w:r w:rsidRPr="0009633E">
        <w:t>After the first ‘kick’ of the hill, the remainder drags all the way to the finish, so an excellent roadman</w:t>
      </w:r>
      <w:r w:rsidR="00177704" w:rsidRPr="0009633E">
        <w:t>’</w:t>
      </w:r>
      <w:r w:rsidRPr="0009633E">
        <w:t xml:space="preserve">s climb. </w:t>
      </w:r>
    </w:p>
    <w:p w14:paraId="7D689510" w14:textId="77777777" w:rsidR="000B48AD" w:rsidRPr="0009633E" w:rsidRDefault="000B48AD" w:rsidP="00932E2C"/>
    <w:p w14:paraId="302B770E" w14:textId="77777777" w:rsidR="002549CB" w:rsidRPr="0009633E" w:rsidRDefault="002549CB" w:rsidP="00932E2C">
      <w:pPr>
        <w:rPr>
          <w:b/>
          <w:u w:val="single"/>
        </w:rPr>
      </w:pPr>
      <w:r w:rsidRPr="0009633E">
        <w:rPr>
          <w:b/>
          <w:u w:val="single"/>
        </w:rPr>
        <w:t>2</w:t>
      </w:r>
      <w:r w:rsidRPr="0009633E">
        <w:rPr>
          <w:b/>
          <w:u w:val="single"/>
          <w:vertAlign w:val="superscript"/>
        </w:rPr>
        <w:t>nd</w:t>
      </w:r>
      <w:r w:rsidRPr="0009633E">
        <w:rPr>
          <w:b/>
          <w:u w:val="single"/>
        </w:rPr>
        <w:t xml:space="preserve"> stage: Streatley Hill</w:t>
      </w:r>
    </w:p>
    <w:p w14:paraId="0E8331D3" w14:textId="77777777" w:rsidR="00353A91" w:rsidRPr="0009633E" w:rsidRDefault="00353A91" w:rsidP="00932E2C">
      <w:pPr>
        <w:rPr>
          <w:b/>
          <w:u w:val="single"/>
        </w:rPr>
      </w:pPr>
    </w:p>
    <w:p w14:paraId="5A1B280B" w14:textId="77777777" w:rsidR="00A82484" w:rsidRPr="0009633E" w:rsidRDefault="00A82484" w:rsidP="00A82484">
      <w:pPr>
        <w:rPr>
          <w:u w:val="single"/>
        </w:rPr>
      </w:pPr>
      <w:r w:rsidRPr="0009633E">
        <w:rPr>
          <w:u w:val="single"/>
        </w:rPr>
        <w:t>How to reach the second climb</w:t>
      </w:r>
    </w:p>
    <w:p w14:paraId="05B2E761" w14:textId="06F62D7D" w:rsidR="002549CB" w:rsidRPr="0009633E" w:rsidRDefault="003A1847" w:rsidP="002549CB">
      <w:r w:rsidRPr="0009633E">
        <w:t>Turn left out of The Bull car park. The race begins at the 1</w:t>
      </w:r>
      <w:r w:rsidRPr="0009633E">
        <w:rPr>
          <w:vertAlign w:val="superscript"/>
        </w:rPr>
        <w:t>st</w:t>
      </w:r>
      <w:r w:rsidRPr="0009633E">
        <w:t xml:space="preserve"> road turning on the left-hand side called The Coombe and </w:t>
      </w:r>
      <w:r w:rsidR="002549CB" w:rsidRPr="0009633E">
        <w:t>continues for approximately</w:t>
      </w:r>
      <w:r w:rsidR="00B71A12" w:rsidRPr="0009633E">
        <w:t xml:space="preserve"> </w:t>
      </w:r>
      <w:r w:rsidR="005D34FA">
        <w:t xml:space="preserve">½ mile </w:t>
      </w:r>
      <w:r w:rsidR="002549CB" w:rsidRPr="0009633E">
        <w:t>to finish outside a house</w:t>
      </w:r>
      <w:r w:rsidR="005B0B8B" w:rsidRPr="0009633E">
        <w:t>’s</w:t>
      </w:r>
      <w:r w:rsidR="002549CB" w:rsidRPr="0009633E">
        <w:t xml:space="preserve"> </w:t>
      </w:r>
      <w:r w:rsidR="00D000EA" w:rsidRPr="0009633E">
        <w:t xml:space="preserve">gravel drive </w:t>
      </w:r>
      <w:r w:rsidR="002549CB" w:rsidRPr="0009633E">
        <w:t>on the left-hand side of the road just over the crest of the hill</w:t>
      </w:r>
      <w:r w:rsidR="00CA6C34" w:rsidRPr="0009633E">
        <w:t xml:space="preserve">. </w:t>
      </w:r>
    </w:p>
    <w:p w14:paraId="3B631C8D" w14:textId="77777777" w:rsidR="0019709F" w:rsidRPr="0009633E" w:rsidRDefault="0019709F" w:rsidP="00932E2C"/>
    <w:p w14:paraId="644B1C6C" w14:textId="3807BFA1" w:rsidR="00932E2C" w:rsidRPr="0009633E" w:rsidRDefault="00932E2C" w:rsidP="00932E2C">
      <w:r w:rsidRPr="0009633E">
        <w:t>The climb starts off at a 1 in 10 gradient and increases to around 1 in 6</w:t>
      </w:r>
      <w:r w:rsidR="002A0E2A" w:rsidRPr="0009633E">
        <w:t xml:space="preserve">, but it seems </w:t>
      </w:r>
      <w:r w:rsidR="005D34FA">
        <w:t xml:space="preserve">steeper than that </w:t>
      </w:r>
      <w:r w:rsidR="002A0E2A" w:rsidRPr="0009633E">
        <w:t>in my opinion!</w:t>
      </w:r>
    </w:p>
    <w:p w14:paraId="308E34DA" w14:textId="77777777" w:rsidR="00932E2C" w:rsidRPr="0009633E" w:rsidRDefault="00932E2C" w:rsidP="00932E2C"/>
    <w:p w14:paraId="5A8E4BF6" w14:textId="77777777" w:rsidR="00932E2C" w:rsidRPr="0009633E" w:rsidRDefault="00C07326" w:rsidP="00932E2C">
      <w:r w:rsidRPr="0009633E">
        <w:t xml:space="preserve">Men’s course record </w:t>
      </w:r>
      <w:r w:rsidRPr="0009633E">
        <w:tab/>
      </w:r>
      <w:r w:rsidRPr="0009633E">
        <w:tab/>
        <w:t>2.16.1</w:t>
      </w:r>
      <w:r w:rsidR="00932E2C" w:rsidRPr="0009633E">
        <w:tab/>
      </w:r>
      <w:r w:rsidR="00932E2C" w:rsidRPr="0009633E">
        <w:tab/>
        <w:t xml:space="preserve"> 201</w:t>
      </w:r>
      <w:r w:rsidRPr="0009633E">
        <w:t>2</w:t>
      </w:r>
      <w:r w:rsidR="00932E2C" w:rsidRPr="0009633E">
        <w:t xml:space="preserve"> (Rob Gough)</w:t>
      </w:r>
    </w:p>
    <w:p w14:paraId="7B2F2C5C" w14:textId="77777777" w:rsidR="00932E2C" w:rsidRPr="0009633E" w:rsidRDefault="00932E2C" w:rsidP="00932E2C">
      <w:r w:rsidRPr="0009633E">
        <w:t>Ladies’ course record</w:t>
      </w:r>
      <w:r w:rsidRPr="0009633E">
        <w:tab/>
      </w:r>
      <w:r w:rsidRPr="0009633E">
        <w:tab/>
        <w:t>3.</w:t>
      </w:r>
      <w:r w:rsidR="00A74A56" w:rsidRPr="0009633E">
        <w:t>09.5</w:t>
      </w:r>
      <w:r w:rsidRPr="0009633E">
        <w:tab/>
        <w:t xml:space="preserve"> </w:t>
      </w:r>
      <w:r w:rsidR="00C07326" w:rsidRPr="0009633E">
        <w:tab/>
        <w:t xml:space="preserve"> 201</w:t>
      </w:r>
      <w:r w:rsidR="00A74A56" w:rsidRPr="0009633E">
        <w:t>6</w:t>
      </w:r>
      <w:r w:rsidR="00C07326" w:rsidRPr="0009633E">
        <w:t xml:space="preserve"> (</w:t>
      </w:r>
      <w:r w:rsidR="00A74A56" w:rsidRPr="0009633E">
        <w:t>Maryka Sennema</w:t>
      </w:r>
      <w:r w:rsidR="00C07326" w:rsidRPr="0009633E">
        <w:t>)</w:t>
      </w:r>
    </w:p>
    <w:p w14:paraId="5BC5C21A" w14:textId="56851640" w:rsidR="00932E2C" w:rsidRPr="0009633E" w:rsidRDefault="00932E2C" w:rsidP="00932E2C">
      <w:r w:rsidRPr="0009633E">
        <w:t>Junior course record</w:t>
      </w:r>
      <w:r w:rsidRPr="0009633E">
        <w:tab/>
      </w:r>
      <w:r w:rsidRPr="0009633E">
        <w:tab/>
        <w:t>2.42.66</w:t>
      </w:r>
      <w:r w:rsidRPr="0009633E">
        <w:tab/>
        <w:t xml:space="preserve"> 2004 (Peter Bissell)</w:t>
      </w:r>
    </w:p>
    <w:p w14:paraId="4AB385A4" w14:textId="09D0BDE9" w:rsidR="00FE2AAC" w:rsidRPr="0009633E" w:rsidRDefault="00FE2AAC" w:rsidP="00932E2C">
      <w:r w:rsidRPr="0009633E">
        <w:rPr>
          <w:noProof/>
        </w:rPr>
        <w:drawing>
          <wp:inline distT="0" distB="0" distL="0" distR="0" wp14:anchorId="0ABD23B0" wp14:editId="48BC8992">
            <wp:extent cx="5731510" cy="1618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442E0" w14:textId="77777777" w:rsidR="00932E2C" w:rsidRPr="0009633E" w:rsidRDefault="00932E2C" w:rsidP="00932E2C"/>
    <w:p w14:paraId="3A7666A3" w14:textId="77777777" w:rsidR="00B92B0E" w:rsidRPr="0009633E" w:rsidRDefault="003C75BC" w:rsidP="00177704">
      <w:pPr>
        <w:pStyle w:val="Heading8"/>
      </w:pPr>
      <w:r w:rsidRPr="0009633E">
        <w:rPr>
          <w:b/>
        </w:rPr>
        <w:t>My word...</w:t>
      </w:r>
    </w:p>
    <w:p w14:paraId="6B4C5E31" w14:textId="77777777" w:rsidR="00B92B0E" w:rsidRPr="0009633E" w:rsidRDefault="00B92B0E" w:rsidP="003C75BC"/>
    <w:p w14:paraId="64DE91E0" w14:textId="01034D47" w:rsidR="00782B87" w:rsidRPr="0009633E" w:rsidRDefault="00F4637A" w:rsidP="00272ED9">
      <w:pPr>
        <w:rPr>
          <w:rFonts w:ascii="Segoe UI Emoji" w:eastAsia="Segoe UI Emoji" w:hAnsi="Segoe UI Emoji" w:cs="Segoe UI Emoji"/>
        </w:rPr>
      </w:pPr>
      <w:r w:rsidRPr="0009633E">
        <w:t xml:space="preserve">I’m trying a slightly different format this year, with exactly an hour between events. </w:t>
      </w:r>
      <w:r w:rsidR="00782B87" w:rsidRPr="0009633E">
        <w:t xml:space="preserve">Hopefully this will make life slightly easier for the timekeepers and helpers, asking each to assist at one event rather than rush between the two. </w:t>
      </w:r>
      <w:r w:rsidR="003E79CD" w:rsidRPr="0009633E">
        <w:t xml:space="preserve">It also </w:t>
      </w:r>
      <w:r w:rsidR="00C07531" w:rsidRPr="0009633E">
        <w:t xml:space="preserve">of course </w:t>
      </w:r>
      <w:r w:rsidR="003E79CD" w:rsidRPr="0009633E">
        <w:t xml:space="preserve">has the added benefit of making it </w:t>
      </w:r>
      <w:r w:rsidR="00C07531" w:rsidRPr="0009633E">
        <w:t>a</w:t>
      </w:r>
      <w:r w:rsidR="003E79CD" w:rsidRPr="0009633E">
        <w:t xml:space="preserve"> little </w:t>
      </w:r>
      <w:r w:rsidR="00C07531" w:rsidRPr="0009633E">
        <w:t>t</w:t>
      </w:r>
      <w:r w:rsidR="003E79CD" w:rsidRPr="0009633E">
        <w:t xml:space="preserve">ougher for the riders, with slightly less recovery time </w:t>
      </w:r>
      <w:r w:rsidR="003E79CD" w:rsidRPr="0009633E">
        <w:rPr>
          <w:rFonts w:ascii="Segoe UI Emoji" w:eastAsia="Segoe UI Emoji" w:hAnsi="Segoe UI Emoji" w:cs="Segoe UI Emoji"/>
        </w:rPr>
        <w:t>😊</w:t>
      </w:r>
      <w:r w:rsidR="003627CC">
        <w:rPr>
          <w:rFonts w:ascii="Segoe UI Emoji" w:eastAsia="Segoe UI Emoji" w:hAnsi="Segoe UI Emoji" w:cs="Segoe UI Emoji"/>
        </w:rPr>
        <w:t>.</w:t>
      </w:r>
    </w:p>
    <w:p w14:paraId="1F67C9EC" w14:textId="6BBA269E" w:rsidR="003E79CD" w:rsidRPr="0009633E" w:rsidRDefault="003E79CD" w:rsidP="00272ED9">
      <w:pPr>
        <w:rPr>
          <w:rFonts w:ascii="Segoe UI Emoji" w:eastAsia="Segoe UI Emoji" w:hAnsi="Segoe UI Emoji" w:cs="Segoe UI Emoji"/>
        </w:rPr>
      </w:pPr>
    </w:p>
    <w:p w14:paraId="5F686AF7" w14:textId="27F580F3" w:rsidR="003E79CD" w:rsidRPr="0009633E" w:rsidRDefault="00861845" w:rsidP="00272ED9">
      <w:r w:rsidRPr="0009633E">
        <w:t xml:space="preserve">I have ridden </w:t>
      </w:r>
      <w:r w:rsidR="003627CC">
        <w:t xml:space="preserve">hundreds </w:t>
      </w:r>
      <w:r w:rsidRPr="0009633E">
        <w:t>of races over the years and cannot ever remember a hill climb where riders are still setting off on the first climb</w:t>
      </w:r>
      <w:r w:rsidR="008A1B15" w:rsidRPr="0009633E">
        <w:t xml:space="preserve"> later than the early seeds are </w:t>
      </w:r>
      <w:r w:rsidR="004D29E0" w:rsidRPr="0009633E">
        <w:t xml:space="preserve">finishing </w:t>
      </w:r>
      <w:r w:rsidR="008A1B15" w:rsidRPr="0009633E">
        <w:t xml:space="preserve">in the second event! It’ll keep the riders on their toes and </w:t>
      </w:r>
      <w:r w:rsidR="008817A4" w:rsidRPr="0009633E">
        <w:t xml:space="preserve">ensure they have </w:t>
      </w:r>
      <w:r w:rsidR="008A1B15" w:rsidRPr="0009633E">
        <w:t>little chance of getting cold.</w:t>
      </w:r>
      <w:r w:rsidR="00FE741B" w:rsidRPr="0009633E">
        <w:t xml:space="preserve"> It also </w:t>
      </w:r>
      <w:r w:rsidR="008817A4" w:rsidRPr="0009633E">
        <w:t xml:space="preserve">means </w:t>
      </w:r>
      <w:r w:rsidR="00FE741B" w:rsidRPr="0009633E">
        <w:t>we finish at the opening time for the pub.</w:t>
      </w:r>
    </w:p>
    <w:p w14:paraId="151EBF6F" w14:textId="77777777" w:rsidR="00782B87" w:rsidRPr="0009633E" w:rsidRDefault="00782B87" w:rsidP="00272ED9"/>
    <w:p w14:paraId="4A818425" w14:textId="1AFB7222" w:rsidR="00FC2161" w:rsidRPr="0009633E" w:rsidRDefault="00FC2161" w:rsidP="003C75BC">
      <w:r w:rsidRPr="0009633E">
        <w:t xml:space="preserve">Fantastic to see so many female riders </w:t>
      </w:r>
      <w:r w:rsidR="008817A4" w:rsidRPr="0009633E">
        <w:t xml:space="preserve">entered this year, </w:t>
      </w:r>
      <w:r w:rsidR="00EC20F2" w:rsidRPr="0009633E">
        <w:t xml:space="preserve">not quite 50%, but </w:t>
      </w:r>
      <w:r w:rsidRPr="0009633E">
        <w:t>into double figures</w:t>
      </w:r>
      <w:r w:rsidR="00EC20F2" w:rsidRPr="0009633E">
        <w:t xml:space="preserve">, </w:t>
      </w:r>
      <w:r w:rsidR="003627CC">
        <w:t xml:space="preserve">which is </w:t>
      </w:r>
      <w:r w:rsidRPr="0009633E">
        <w:t xml:space="preserve">an event record for us. </w:t>
      </w:r>
    </w:p>
    <w:p w14:paraId="77F1CBC4" w14:textId="12232766" w:rsidR="00EC20F2" w:rsidRPr="0009633E" w:rsidRDefault="00EC20F2" w:rsidP="003C75BC"/>
    <w:p w14:paraId="69AB3E02" w14:textId="68195B88" w:rsidR="00EC20F2" w:rsidRPr="0009633E" w:rsidRDefault="00EC20F2" w:rsidP="003C75BC">
      <w:pPr>
        <w:rPr>
          <w:i/>
          <w:iCs/>
        </w:rPr>
      </w:pPr>
      <w:r w:rsidRPr="0009633E">
        <w:t xml:space="preserve">Not that I am </w:t>
      </w:r>
      <w:r w:rsidR="003627CC">
        <w:t xml:space="preserve">at all </w:t>
      </w:r>
      <w:r w:rsidRPr="0009633E">
        <w:t>biased</w:t>
      </w:r>
      <w:r w:rsidR="003627CC">
        <w:t xml:space="preserve">, </w:t>
      </w:r>
      <w:r w:rsidRPr="0009633E">
        <w:t xml:space="preserve">but a special mention to </w:t>
      </w:r>
      <w:r w:rsidR="006E45B1" w:rsidRPr="0009633E">
        <w:t xml:space="preserve">my daughter Isabella, who rides her first ever time trial, having turned 12 last month. </w:t>
      </w:r>
      <w:r w:rsidR="00332A7B" w:rsidRPr="0009633E">
        <w:t xml:space="preserve">I am going to shadow her up the Goring climb (getting used to sitting on her wheel for when I am even older than I am </w:t>
      </w:r>
      <w:r w:rsidR="00352AFB" w:rsidRPr="0009633E">
        <w:t xml:space="preserve">now </w:t>
      </w:r>
      <w:r w:rsidR="00332A7B" w:rsidRPr="0009633E">
        <w:t>and struggling to keep up</w:t>
      </w:r>
      <w:r w:rsidR="00352AFB" w:rsidRPr="0009633E">
        <w:t xml:space="preserve"> with her</w:t>
      </w:r>
      <w:r w:rsidR="00332A7B" w:rsidRPr="0009633E">
        <w:t xml:space="preserve">). </w:t>
      </w:r>
      <w:r w:rsidR="00F91EA4" w:rsidRPr="0009633E">
        <w:t>She is aiming for a sub</w:t>
      </w:r>
      <w:r w:rsidR="00D90DA5">
        <w:t>-</w:t>
      </w:r>
      <w:r w:rsidR="00F91EA4" w:rsidRPr="0009633E">
        <w:t>16 minute ride on her mountain bike</w:t>
      </w:r>
      <w:r w:rsidR="00D90DA5">
        <w:t>,</w:t>
      </w:r>
      <w:r w:rsidR="00F91EA4" w:rsidRPr="0009633E">
        <w:t xml:space="preserve"> </w:t>
      </w:r>
      <w:r w:rsidR="00961F59" w:rsidRPr="0009633E">
        <w:t xml:space="preserve">which almost weighs more than I do, and </w:t>
      </w:r>
      <w:r w:rsidR="00352AFB" w:rsidRPr="0009633E">
        <w:t xml:space="preserve">in </w:t>
      </w:r>
      <w:r w:rsidR="00961F59" w:rsidRPr="0009633E">
        <w:t>trainers (well</w:t>
      </w:r>
      <w:r w:rsidR="00D90DA5">
        <w:t>,</w:t>
      </w:r>
      <w:r w:rsidR="00961F59" w:rsidRPr="0009633E">
        <w:t xml:space="preserve"> I </w:t>
      </w:r>
      <w:r w:rsidR="004D29E0" w:rsidRPr="0009633E">
        <w:t xml:space="preserve">do </w:t>
      </w:r>
      <w:r w:rsidR="00961F59" w:rsidRPr="0009633E">
        <w:t>need to keep the best kit for myself</w:t>
      </w:r>
      <w:r w:rsidR="00D90DA5">
        <w:t>,</w:t>
      </w:r>
      <w:r w:rsidR="00961F59" w:rsidRPr="0009633E">
        <w:t xml:space="preserve"> </w:t>
      </w:r>
      <w:r w:rsidR="004D29E0" w:rsidRPr="0009633E">
        <w:t xml:space="preserve">of course). </w:t>
      </w:r>
    </w:p>
    <w:p w14:paraId="2F00CC40" w14:textId="77777777" w:rsidR="00EC20F2" w:rsidRPr="0009633E" w:rsidRDefault="00EC20F2" w:rsidP="003C75BC"/>
    <w:p w14:paraId="3B7ABF04" w14:textId="24400A36" w:rsidR="00DB401B" w:rsidRPr="0009633E" w:rsidRDefault="00894832" w:rsidP="003C75BC">
      <w:r w:rsidRPr="0009633E">
        <w:t>On a final note, i</w:t>
      </w:r>
      <w:r w:rsidR="00C80B79" w:rsidRPr="0009633E">
        <w:t>f you are not already aware, Reading CC were successful in applying to hold the 2020 National Hill Climb on Streatley</w:t>
      </w:r>
      <w:r w:rsidR="003C756A" w:rsidRPr="0009633E">
        <w:t xml:space="preserve">. </w:t>
      </w:r>
      <w:r w:rsidRPr="0009633E">
        <w:t>This means that w</w:t>
      </w:r>
      <w:r w:rsidR="003C756A" w:rsidRPr="0009633E">
        <w:t xml:space="preserve">hoever wins on Streatley </w:t>
      </w:r>
      <w:bookmarkStart w:id="0" w:name="_GoBack"/>
      <w:bookmarkEnd w:id="0"/>
      <w:r w:rsidR="003C756A" w:rsidRPr="0009633E">
        <w:t xml:space="preserve">this year, </w:t>
      </w:r>
      <w:r w:rsidR="002B339D">
        <w:t>is</w:t>
      </w:r>
      <w:r w:rsidR="003C756A" w:rsidRPr="0009633E">
        <w:t xml:space="preserve"> sure to get some excellent coverage prior to </w:t>
      </w:r>
      <w:r w:rsidR="00715DE7" w:rsidRPr="0009633E">
        <w:t>the national</w:t>
      </w:r>
      <w:r w:rsidR="00DB401B" w:rsidRPr="0009633E">
        <w:t xml:space="preserve">, </w:t>
      </w:r>
      <w:r w:rsidR="00715DE7" w:rsidRPr="0009633E">
        <w:t>being the last open winner</w:t>
      </w:r>
      <w:r w:rsidR="00DB401B" w:rsidRPr="0009633E">
        <w:t>s</w:t>
      </w:r>
      <w:r w:rsidR="00715DE7" w:rsidRPr="0009633E">
        <w:t xml:space="preserve"> on th</w:t>
      </w:r>
      <w:r w:rsidR="00DB401B" w:rsidRPr="0009633E">
        <w:t xml:space="preserve">is </w:t>
      </w:r>
      <w:r w:rsidR="00715DE7" w:rsidRPr="0009633E">
        <w:t xml:space="preserve">course! </w:t>
      </w:r>
    </w:p>
    <w:p w14:paraId="3E704F73" w14:textId="77777777" w:rsidR="00DB401B" w:rsidRPr="0009633E" w:rsidRDefault="00DB401B" w:rsidP="003C75BC"/>
    <w:p w14:paraId="2BF73FA4" w14:textId="47D47748" w:rsidR="00FE2AAC" w:rsidRPr="0009633E" w:rsidRDefault="00715DE7" w:rsidP="003C75BC">
      <w:r w:rsidRPr="0009633E">
        <w:t>So ……good luck to all….</w:t>
      </w:r>
      <w:r w:rsidR="00FC2161" w:rsidRPr="0009633E">
        <w:t xml:space="preserve"> </w:t>
      </w:r>
      <w:r w:rsidRPr="0009633E">
        <w:t>I hope you have a safe and fast ride</w:t>
      </w:r>
      <w:r w:rsidR="00694E97" w:rsidRPr="0009633E">
        <w:t xml:space="preserve"> and</w:t>
      </w:r>
      <w:r w:rsidR="003C756A" w:rsidRPr="0009633E">
        <w:t xml:space="preserve"> </w:t>
      </w:r>
      <w:r w:rsidR="000F6346" w:rsidRPr="0009633E">
        <w:t>‘enjoy’ your day</w:t>
      </w:r>
      <w:r w:rsidR="00EB49C6" w:rsidRPr="0009633E">
        <w:t xml:space="preserve"> climbing two of the best hills the local area </w:t>
      </w:r>
      <w:r w:rsidR="00E75C12" w:rsidRPr="0009633E">
        <w:t xml:space="preserve">has to offer. </w:t>
      </w:r>
      <w:r w:rsidR="00EB49C6" w:rsidRPr="0009633E">
        <w:t xml:space="preserve"> </w:t>
      </w:r>
    </w:p>
    <w:p w14:paraId="613C7D09" w14:textId="6895A253" w:rsidR="00EB49C6" w:rsidRPr="0009633E" w:rsidRDefault="00EB49C6" w:rsidP="003C75BC"/>
    <w:p w14:paraId="301AEF4C" w14:textId="77777777" w:rsidR="00AB2AEF" w:rsidRPr="0009633E" w:rsidRDefault="00C4164B" w:rsidP="003C75BC">
      <w:pPr>
        <w:rPr>
          <w:rFonts w:ascii="Tw Cen MT Condensed Extra Bold" w:hAnsi="Tw Cen MT Condensed Extra Bold"/>
          <w:i/>
          <w:sz w:val="48"/>
          <w:szCs w:val="48"/>
        </w:rPr>
      </w:pPr>
      <w:r w:rsidRPr="0009633E">
        <w:rPr>
          <w:rFonts w:ascii="Tw Cen MT Condensed Extra Bold" w:hAnsi="Tw Cen MT Condensed Extra Bold"/>
          <w:i/>
          <w:sz w:val="48"/>
          <w:szCs w:val="48"/>
        </w:rPr>
        <w:t>S</w:t>
      </w:r>
      <w:r w:rsidR="00AB2AEF" w:rsidRPr="0009633E">
        <w:rPr>
          <w:rFonts w:ascii="Tw Cen MT Condensed Extra Bold" w:hAnsi="Tw Cen MT Condensed Extra Bold"/>
          <w:i/>
          <w:sz w:val="48"/>
          <w:szCs w:val="48"/>
        </w:rPr>
        <w:t>tewart</w:t>
      </w:r>
    </w:p>
    <w:p w14:paraId="4831FD96" w14:textId="11E5E35A" w:rsidR="00392763" w:rsidRDefault="002B339D" w:rsidP="00392763">
      <w:pPr>
        <w:rPr>
          <w:bCs/>
        </w:rPr>
      </w:pPr>
      <w:r>
        <w:t xml:space="preserve">P.S. </w:t>
      </w:r>
      <w:r w:rsidR="00392763">
        <w:rPr>
          <w:bCs/>
        </w:rPr>
        <w:t>*T</w:t>
      </w:r>
      <w:r w:rsidR="00392763" w:rsidRPr="0044251B">
        <w:rPr>
          <w:bCs/>
        </w:rPr>
        <w:t>he start numbers for all riders who finish will be placed into a draw for £</w:t>
      </w:r>
      <w:r w:rsidR="00392763">
        <w:rPr>
          <w:bCs/>
        </w:rPr>
        <w:t>20</w:t>
      </w:r>
      <w:r w:rsidR="00392763" w:rsidRPr="0044251B">
        <w:rPr>
          <w:bCs/>
        </w:rPr>
        <w:t xml:space="preserve"> </w:t>
      </w:r>
      <w:r w:rsidR="00392763">
        <w:rPr>
          <w:bCs/>
        </w:rPr>
        <w:t>cash</w:t>
      </w:r>
      <w:r w:rsidR="00392763" w:rsidRPr="0044251B">
        <w:rPr>
          <w:bCs/>
        </w:rPr>
        <w:t>. The draw will be hel</w:t>
      </w:r>
      <w:r w:rsidR="00392763">
        <w:rPr>
          <w:bCs/>
        </w:rPr>
        <w:t>d at the prize presentation in T</w:t>
      </w:r>
      <w:r w:rsidR="00392763" w:rsidRPr="0044251B">
        <w:rPr>
          <w:bCs/>
        </w:rPr>
        <w:t xml:space="preserve">he </w:t>
      </w:r>
      <w:r w:rsidR="00392763">
        <w:rPr>
          <w:bCs/>
        </w:rPr>
        <w:t xml:space="preserve">Bull shortly after the times have been put on the results board, </w:t>
      </w:r>
      <w:r w:rsidR="00392763" w:rsidRPr="0044251B">
        <w:rPr>
          <w:bCs/>
        </w:rPr>
        <w:t>so please stay</w:t>
      </w:r>
      <w:r w:rsidR="00392763">
        <w:rPr>
          <w:bCs/>
        </w:rPr>
        <w:t>. Lottery prize money will only be given if the rider drawn is at the board to collect!</w:t>
      </w:r>
      <w:r w:rsidR="00392763" w:rsidRPr="0044251B">
        <w:rPr>
          <w:bCs/>
        </w:rPr>
        <w:t xml:space="preserve"> </w:t>
      </w:r>
    </w:p>
    <w:p w14:paraId="145AFE78" w14:textId="2945060E" w:rsidR="00C4164B" w:rsidRPr="0009633E" w:rsidRDefault="00C4164B" w:rsidP="003C75BC"/>
    <w:p w14:paraId="71CC1444" w14:textId="77777777" w:rsidR="009066FF" w:rsidRDefault="009066FF" w:rsidP="00AB65BA">
      <w:pPr>
        <w:rPr>
          <w:b/>
          <w:bCs/>
          <w:i/>
          <w:iCs/>
          <w:sz w:val="32"/>
        </w:rPr>
      </w:pPr>
    </w:p>
    <w:p w14:paraId="3B613007" w14:textId="47E686BE" w:rsidR="00AB65BA" w:rsidRDefault="000B48AD" w:rsidP="00AB65BA">
      <w:pPr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lastRenderedPageBreak/>
        <w:t>Rider l</w:t>
      </w:r>
      <w:r w:rsidR="00AB65BA">
        <w:rPr>
          <w:b/>
          <w:bCs/>
          <w:i/>
          <w:iCs/>
          <w:sz w:val="32"/>
        </w:rPr>
        <w:t>ist</w:t>
      </w:r>
    </w:p>
    <w:p w14:paraId="1A7C6239" w14:textId="78475EA6" w:rsidR="000B48AD" w:rsidRDefault="00BC0CB8" w:rsidP="00AB65BA">
      <w:pPr>
        <w:rPr>
          <w:b/>
          <w:bCs/>
          <w:i/>
          <w:iCs/>
          <w:sz w:val="32"/>
        </w:rPr>
      </w:pPr>
      <w:r w:rsidRPr="003C5868">
        <w:rPr>
          <w:noProof/>
        </w:rPr>
        <w:drawing>
          <wp:inline distT="0" distB="0" distL="0" distR="0" wp14:anchorId="6507109F" wp14:editId="3559200D">
            <wp:extent cx="5731510" cy="84512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5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EBCB1" w14:textId="259D9B60" w:rsidR="00671D10" w:rsidRDefault="00BC0CB8" w:rsidP="00AB65BA">
      <w:pPr>
        <w:rPr>
          <w:b/>
          <w:bCs/>
          <w:i/>
          <w:iCs/>
          <w:sz w:val="28"/>
          <w:szCs w:val="28"/>
        </w:rPr>
      </w:pPr>
      <w:r w:rsidRPr="00A17674">
        <w:rPr>
          <w:noProof/>
        </w:rPr>
        <w:lastRenderedPageBreak/>
        <w:drawing>
          <wp:inline distT="0" distB="0" distL="0" distR="0" wp14:anchorId="2A5E68A6" wp14:editId="1E115E6A">
            <wp:extent cx="5731510" cy="61779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17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A16A0" w14:textId="0842B425" w:rsidR="00C02DBB" w:rsidRDefault="00C02DBB" w:rsidP="001C44C9">
      <w:pPr>
        <w:rPr>
          <w:bCs/>
        </w:rPr>
      </w:pPr>
    </w:p>
    <w:p w14:paraId="62CFC016" w14:textId="77777777" w:rsidR="003E2C65" w:rsidRPr="008C30E2" w:rsidRDefault="003E2C65" w:rsidP="003E2C65">
      <w:pPr>
        <w:rPr>
          <w:b/>
          <w:bCs/>
          <w:i/>
          <w:iCs/>
          <w:sz w:val="28"/>
          <w:szCs w:val="28"/>
        </w:rPr>
      </w:pPr>
      <w:r w:rsidRPr="008C30E2">
        <w:rPr>
          <w:b/>
          <w:bCs/>
          <w:i/>
          <w:iCs/>
          <w:sz w:val="28"/>
          <w:szCs w:val="28"/>
        </w:rPr>
        <w:t>Prizes</w:t>
      </w:r>
    </w:p>
    <w:p w14:paraId="5708F4E4" w14:textId="77777777" w:rsidR="003E2C65" w:rsidRPr="0044251B" w:rsidRDefault="003E2C65" w:rsidP="003E2C65">
      <w:pPr>
        <w:ind w:left="2880" w:hanging="2880"/>
        <w:rPr>
          <w:bCs/>
        </w:rPr>
      </w:pPr>
      <w:r w:rsidRPr="0044251B">
        <w:rPr>
          <w:bCs/>
        </w:rPr>
        <w:t>1</w:t>
      </w:r>
      <w:r w:rsidRPr="0044251B">
        <w:rPr>
          <w:bCs/>
          <w:vertAlign w:val="superscript"/>
        </w:rPr>
        <w:t>st</w:t>
      </w:r>
      <w:r w:rsidRPr="0044251B">
        <w:rPr>
          <w:bCs/>
        </w:rPr>
        <w:t xml:space="preserve"> </w:t>
      </w:r>
      <w:r>
        <w:rPr>
          <w:bCs/>
        </w:rPr>
        <w:t xml:space="preserve">male </w:t>
      </w:r>
      <w:r w:rsidRPr="0044251B">
        <w:rPr>
          <w:bCs/>
        </w:rPr>
        <w:tab/>
      </w:r>
      <w:r>
        <w:rPr>
          <w:bCs/>
        </w:rPr>
        <w:t>£40</w:t>
      </w:r>
      <w:r>
        <w:rPr>
          <w:bCs/>
        </w:rPr>
        <w:tab/>
        <w:t>2</w:t>
      </w:r>
      <w:r w:rsidRPr="00A00250">
        <w:rPr>
          <w:bCs/>
          <w:vertAlign w:val="superscript"/>
        </w:rPr>
        <w:t>nd</w:t>
      </w:r>
      <w:r>
        <w:rPr>
          <w:bCs/>
        </w:rPr>
        <w:t xml:space="preserve"> male</w:t>
      </w:r>
      <w:r>
        <w:rPr>
          <w:bCs/>
        </w:rPr>
        <w:tab/>
      </w:r>
      <w:r>
        <w:rPr>
          <w:bCs/>
        </w:rPr>
        <w:tab/>
        <w:t>£20</w:t>
      </w:r>
    </w:p>
    <w:p w14:paraId="0DA7B40F" w14:textId="77777777" w:rsidR="003E2C65" w:rsidRDefault="003E2C65" w:rsidP="003E2C65">
      <w:pPr>
        <w:ind w:left="2880" w:hanging="2880"/>
        <w:rPr>
          <w:bCs/>
        </w:rPr>
      </w:pPr>
      <w:r>
        <w:rPr>
          <w:bCs/>
        </w:rPr>
        <w:t>1</w:t>
      </w:r>
      <w:r w:rsidRPr="00A00250">
        <w:rPr>
          <w:bCs/>
          <w:vertAlign w:val="superscript"/>
        </w:rPr>
        <w:t>st</w:t>
      </w:r>
      <w:r>
        <w:rPr>
          <w:bCs/>
        </w:rPr>
        <w:t xml:space="preserve"> female </w:t>
      </w:r>
      <w:r>
        <w:rPr>
          <w:bCs/>
        </w:rPr>
        <w:tab/>
        <w:t>£40</w:t>
      </w:r>
      <w:r>
        <w:rPr>
          <w:bCs/>
        </w:rPr>
        <w:tab/>
        <w:t>2</w:t>
      </w:r>
      <w:r w:rsidRPr="00CB36E4">
        <w:rPr>
          <w:bCs/>
          <w:vertAlign w:val="superscript"/>
        </w:rPr>
        <w:t>nd</w:t>
      </w:r>
      <w:r>
        <w:rPr>
          <w:bCs/>
        </w:rPr>
        <w:t xml:space="preserve"> female</w:t>
      </w:r>
      <w:r>
        <w:rPr>
          <w:bCs/>
        </w:rPr>
        <w:tab/>
      </w:r>
      <w:r>
        <w:rPr>
          <w:bCs/>
        </w:rPr>
        <w:tab/>
        <w:t>£20</w:t>
      </w:r>
    </w:p>
    <w:p w14:paraId="75B36622" w14:textId="77777777" w:rsidR="003E2C65" w:rsidRDefault="003E2C65" w:rsidP="003E2C65">
      <w:pPr>
        <w:ind w:left="2880" w:hanging="2880"/>
        <w:rPr>
          <w:bCs/>
        </w:rPr>
      </w:pPr>
      <w:r>
        <w:rPr>
          <w:bCs/>
        </w:rPr>
        <w:t>1</w:t>
      </w:r>
      <w:r w:rsidRPr="00A00250">
        <w:rPr>
          <w:bCs/>
          <w:vertAlign w:val="superscript"/>
        </w:rPr>
        <w:t>st</w:t>
      </w:r>
      <w:r>
        <w:rPr>
          <w:bCs/>
        </w:rPr>
        <w:t xml:space="preserve"> junior male</w:t>
      </w:r>
      <w:r>
        <w:rPr>
          <w:bCs/>
        </w:rPr>
        <w:tab/>
        <w:t>£20</w:t>
      </w:r>
      <w:r>
        <w:rPr>
          <w:bCs/>
        </w:rPr>
        <w:tab/>
      </w:r>
    </w:p>
    <w:p w14:paraId="7E621983" w14:textId="77777777" w:rsidR="003E2C65" w:rsidRDefault="003E2C65" w:rsidP="003E2C65">
      <w:pPr>
        <w:ind w:left="2880" w:hanging="2880"/>
        <w:rPr>
          <w:bCs/>
        </w:rPr>
      </w:pPr>
      <w:r>
        <w:rPr>
          <w:bCs/>
        </w:rPr>
        <w:t>1</w:t>
      </w:r>
      <w:r w:rsidRPr="00C64036">
        <w:rPr>
          <w:bCs/>
          <w:vertAlign w:val="superscript"/>
        </w:rPr>
        <w:t>st</w:t>
      </w:r>
      <w:r>
        <w:rPr>
          <w:bCs/>
        </w:rPr>
        <w:t xml:space="preserve"> juvenile male</w:t>
      </w:r>
      <w:r>
        <w:rPr>
          <w:bCs/>
        </w:rPr>
        <w:tab/>
        <w:t>£20</w:t>
      </w:r>
    </w:p>
    <w:p w14:paraId="1479BDD7" w14:textId="77777777" w:rsidR="003E2C65" w:rsidRDefault="003E2C65" w:rsidP="003E2C65">
      <w:pPr>
        <w:ind w:left="2880" w:hanging="2880"/>
        <w:rPr>
          <w:bCs/>
        </w:rPr>
      </w:pPr>
      <w:r>
        <w:rPr>
          <w:bCs/>
        </w:rPr>
        <w:t>1</w:t>
      </w:r>
      <w:r w:rsidRPr="00C64036">
        <w:rPr>
          <w:bCs/>
          <w:vertAlign w:val="superscript"/>
        </w:rPr>
        <w:t>st</w:t>
      </w:r>
      <w:r>
        <w:rPr>
          <w:bCs/>
        </w:rPr>
        <w:t xml:space="preserve"> juvenile female</w:t>
      </w:r>
      <w:r>
        <w:rPr>
          <w:bCs/>
        </w:rPr>
        <w:tab/>
        <w:t>£20</w:t>
      </w:r>
      <w:r>
        <w:rPr>
          <w:bCs/>
        </w:rPr>
        <w:tab/>
      </w:r>
    </w:p>
    <w:p w14:paraId="1D748F57" w14:textId="77777777" w:rsidR="003E2C65" w:rsidRDefault="003E2C65" w:rsidP="003E2C65">
      <w:pPr>
        <w:ind w:left="2880" w:hanging="2880"/>
        <w:rPr>
          <w:bCs/>
        </w:rPr>
      </w:pPr>
      <w:r w:rsidRPr="0044251B">
        <w:rPr>
          <w:bCs/>
        </w:rPr>
        <w:t>1</w:t>
      </w:r>
      <w:r w:rsidRPr="0044251B">
        <w:rPr>
          <w:bCs/>
          <w:vertAlign w:val="superscript"/>
        </w:rPr>
        <w:t>st</w:t>
      </w:r>
      <w:r w:rsidRPr="0044251B">
        <w:rPr>
          <w:bCs/>
        </w:rPr>
        <w:t xml:space="preserve"> </w:t>
      </w:r>
      <w:r>
        <w:rPr>
          <w:bCs/>
        </w:rPr>
        <w:t>veteran 40 male</w:t>
      </w:r>
      <w:r>
        <w:rPr>
          <w:bCs/>
        </w:rPr>
        <w:tab/>
        <w:t>£20</w:t>
      </w:r>
    </w:p>
    <w:p w14:paraId="1BABB2DB" w14:textId="77777777" w:rsidR="003E2C65" w:rsidRDefault="003E2C65" w:rsidP="003E2C65">
      <w:pPr>
        <w:ind w:left="2880" w:hanging="2880"/>
        <w:rPr>
          <w:bCs/>
        </w:rPr>
      </w:pPr>
      <w:r>
        <w:rPr>
          <w:bCs/>
        </w:rPr>
        <w:t>1</w:t>
      </w:r>
      <w:r w:rsidRPr="007F3DEF">
        <w:rPr>
          <w:bCs/>
          <w:vertAlign w:val="superscript"/>
        </w:rPr>
        <w:t>st</w:t>
      </w:r>
      <w:r>
        <w:rPr>
          <w:bCs/>
        </w:rPr>
        <w:t xml:space="preserve"> veteran 50 male</w:t>
      </w:r>
      <w:r>
        <w:rPr>
          <w:bCs/>
        </w:rPr>
        <w:tab/>
        <w:t>£20</w:t>
      </w:r>
    </w:p>
    <w:p w14:paraId="24F94285" w14:textId="77777777" w:rsidR="003E2C65" w:rsidRDefault="003E2C65" w:rsidP="003E2C65">
      <w:pPr>
        <w:ind w:left="2880" w:hanging="2880"/>
        <w:rPr>
          <w:bCs/>
        </w:rPr>
      </w:pPr>
      <w:r>
        <w:rPr>
          <w:bCs/>
        </w:rPr>
        <w:t>1</w:t>
      </w:r>
      <w:r w:rsidRPr="00473F7E">
        <w:rPr>
          <w:bCs/>
          <w:vertAlign w:val="superscript"/>
        </w:rPr>
        <w:t>st</w:t>
      </w:r>
      <w:r>
        <w:rPr>
          <w:bCs/>
        </w:rPr>
        <w:t xml:space="preserve"> veteran 60 male</w:t>
      </w:r>
      <w:r>
        <w:rPr>
          <w:bCs/>
        </w:rPr>
        <w:tab/>
        <w:t>£20</w:t>
      </w:r>
    </w:p>
    <w:p w14:paraId="09799C52" w14:textId="77777777" w:rsidR="003E2C65" w:rsidRDefault="003E2C65" w:rsidP="003E2C65">
      <w:pPr>
        <w:ind w:left="2880" w:hanging="2880"/>
        <w:rPr>
          <w:bCs/>
        </w:rPr>
      </w:pPr>
      <w:r>
        <w:rPr>
          <w:bCs/>
        </w:rPr>
        <w:t>1</w:t>
      </w:r>
      <w:r w:rsidRPr="000738FF">
        <w:rPr>
          <w:bCs/>
          <w:vertAlign w:val="superscript"/>
        </w:rPr>
        <w:t>st</w:t>
      </w:r>
      <w:r>
        <w:rPr>
          <w:bCs/>
        </w:rPr>
        <w:t xml:space="preserve"> veteran 40 female</w:t>
      </w:r>
      <w:r>
        <w:rPr>
          <w:bCs/>
        </w:rPr>
        <w:tab/>
        <w:t>£20</w:t>
      </w:r>
    </w:p>
    <w:p w14:paraId="196EAB84" w14:textId="77777777" w:rsidR="003E2C65" w:rsidRPr="0044251B" w:rsidRDefault="003E2C65" w:rsidP="003E2C65">
      <w:pPr>
        <w:ind w:left="2880" w:hanging="2880"/>
        <w:rPr>
          <w:bCs/>
        </w:rPr>
      </w:pPr>
      <w:r>
        <w:rPr>
          <w:bCs/>
        </w:rPr>
        <w:t>1</w:t>
      </w:r>
      <w:r w:rsidRPr="000738FF">
        <w:rPr>
          <w:bCs/>
          <w:vertAlign w:val="superscript"/>
        </w:rPr>
        <w:t>st</w:t>
      </w:r>
      <w:r>
        <w:rPr>
          <w:bCs/>
        </w:rPr>
        <w:t xml:space="preserve"> veteran 50 female</w:t>
      </w:r>
      <w:r>
        <w:rPr>
          <w:bCs/>
        </w:rPr>
        <w:tab/>
        <w:t>£20</w:t>
      </w:r>
    </w:p>
    <w:p w14:paraId="45B6A37F" w14:textId="77777777" w:rsidR="003E2C65" w:rsidRPr="0044251B" w:rsidRDefault="003E2C65" w:rsidP="003E2C65">
      <w:pPr>
        <w:ind w:left="2880" w:hanging="2880"/>
        <w:rPr>
          <w:bCs/>
        </w:rPr>
      </w:pPr>
      <w:r w:rsidRPr="0044251B">
        <w:rPr>
          <w:bCs/>
        </w:rPr>
        <w:t>1</w:t>
      </w:r>
      <w:r w:rsidRPr="0044251B">
        <w:rPr>
          <w:bCs/>
          <w:vertAlign w:val="superscript"/>
        </w:rPr>
        <w:t>st</w:t>
      </w:r>
      <w:r w:rsidRPr="0044251B">
        <w:rPr>
          <w:bCs/>
        </w:rPr>
        <w:t xml:space="preserve"> on Goring climb</w:t>
      </w:r>
      <w:r w:rsidRPr="0044251B">
        <w:rPr>
          <w:bCs/>
        </w:rPr>
        <w:tab/>
        <w:t>£</w:t>
      </w:r>
      <w:r>
        <w:rPr>
          <w:bCs/>
        </w:rPr>
        <w:t>20</w:t>
      </w:r>
    </w:p>
    <w:p w14:paraId="0AAB0FFD" w14:textId="77777777" w:rsidR="003E2C65" w:rsidRDefault="003E2C65" w:rsidP="003E2C65">
      <w:pPr>
        <w:ind w:left="2880" w:hanging="2880"/>
        <w:rPr>
          <w:bCs/>
        </w:rPr>
      </w:pPr>
      <w:r w:rsidRPr="0044251B">
        <w:rPr>
          <w:bCs/>
        </w:rPr>
        <w:t>1</w:t>
      </w:r>
      <w:r w:rsidRPr="0044251B">
        <w:rPr>
          <w:bCs/>
          <w:vertAlign w:val="superscript"/>
        </w:rPr>
        <w:t>st</w:t>
      </w:r>
      <w:r w:rsidRPr="0044251B">
        <w:rPr>
          <w:bCs/>
        </w:rPr>
        <w:t xml:space="preserve"> on Streatley climb</w:t>
      </w:r>
      <w:r w:rsidRPr="0044251B">
        <w:rPr>
          <w:bCs/>
        </w:rPr>
        <w:tab/>
        <w:t>£</w:t>
      </w:r>
      <w:r>
        <w:rPr>
          <w:bCs/>
        </w:rPr>
        <w:t>20</w:t>
      </w:r>
    </w:p>
    <w:p w14:paraId="5F911002" w14:textId="7A2B5A0B" w:rsidR="003E2C65" w:rsidRPr="0044251B" w:rsidRDefault="003E2C65" w:rsidP="003E2C65">
      <w:pPr>
        <w:ind w:left="2880" w:hanging="2880"/>
        <w:rPr>
          <w:bCs/>
        </w:rPr>
      </w:pPr>
      <w:r>
        <w:rPr>
          <w:bCs/>
        </w:rPr>
        <w:t>1</w:t>
      </w:r>
      <w:r w:rsidRPr="00424C11">
        <w:rPr>
          <w:bCs/>
          <w:vertAlign w:val="superscript"/>
        </w:rPr>
        <w:t>st</w:t>
      </w:r>
      <w:r>
        <w:rPr>
          <w:bCs/>
        </w:rPr>
        <w:t xml:space="preserve"> team of 3</w:t>
      </w:r>
      <w:r>
        <w:rPr>
          <w:bCs/>
        </w:rPr>
        <w:tab/>
        <w:t>£60 (£20 each)</w:t>
      </w:r>
    </w:p>
    <w:p w14:paraId="164A4826" w14:textId="3D25D9E8" w:rsidR="00A17674" w:rsidRDefault="003E2C65" w:rsidP="001C44C9">
      <w:r>
        <w:rPr>
          <w:bCs/>
        </w:rPr>
        <w:t>*</w:t>
      </w:r>
      <w:r w:rsidRPr="0044251B">
        <w:rPr>
          <w:bCs/>
        </w:rPr>
        <w:t>Lottery prize</w:t>
      </w:r>
      <w:r w:rsidRPr="0044251B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44251B">
        <w:rPr>
          <w:bCs/>
        </w:rPr>
        <w:t>£</w:t>
      </w:r>
      <w:r>
        <w:rPr>
          <w:bCs/>
        </w:rPr>
        <w:t>20</w:t>
      </w:r>
      <w:r>
        <w:rPr>
          <w:bCs/>
        </w:rPr>
        <w:tab/>
      </w:r>
    </w:p>
    <w:sectPr w:rsidR="00A17674" w:rsidSect="000279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7D694" w14:textId="77777777" w:rsidR="002F336E" w:rsidRDefault="002F336E" w:rsidP="001C44C9">
      <w:r>
        <w:separator/>
      </w:r>
    </w:p>
  </w:endnote>
  <w:endnote w:type="continuationSeparator" w:id="0">
    <w:p w14:paraId="78E2B3BD" w14:textId="77777777" w:rsidR="002F336E" w:rsidRDefault="002F336E" w:rsidP="001C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w Cen MT Condensed Extra Bold">
    <w:altName w:val="Tw Cen MT Condensed Extra Bold"/>
    <w:charset w:val="00"/>
    <w:family w:val="swiss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D53E0" w14:textId="77777777" w:rsidR="002F336E" w:rsidRDefault="002F336E" w:rsidP="001C44C9">
      <w:r>
        <w:separator/>
      </w:r>
    </w:p>
  </w:footnote>
  <w:footnote w:type="continuationSeparator" w:id="0">
    <w:p w14:paraId="01BA8697" w14:textId="77777777" w:rsidR="002F336E" w:rsidRDefault="002F336E" w:rsidP="001C4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45FCE"/>
    <w:multiLevelType w:val="singleLevel"/>
    <w:tmpl w:val="7B4EEA3E"/>
    <w:lvl w:ilvl="0">
      <w:start w:val="2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5CC77557"/>
    <w:multiLevelType w:val="hybridMultilevel"/>
    <w:tmpl w:val="FF32C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070"/>
    <w:rsid w:val="00017376"/>
    <w:rsid w:val="00020AB1"/>
    <w:rsid w:val="00027925"/>
    <w:rsid w:val="000501D9"/>
    <w:rsid w:val="00056DBC"/>
    <w:rsid w:val="00061772"/>
    <w:rsid w:val="00062AAE"/>
    <w:rsid w:val="000738FF"/>
    <w:rsid w:val="00084BB0"/>
    <w:rsid w:val="0009633E"/>
    <w:rsid w:val="000A0911"/>
    <w:rsid w:val="000B008E"/>
    <w:rsid w:val="000B48AD"/>
    <w:rsid w:val="000E120B"/>
    <w:rsid w:val="000E5F9F"/>
    <w:rsid w:val="000E7023"/>
    <w:rsid w:val="000F6346"/>
    <w:rsid w:val="00113B1D"/>
    <w:rsid w:val="0012087D"/>
    <w:rsid w:val="00136A0D"/>
    <w:rsid w:val="0014041A"/>
    <w:rsid w:val="00144654"/>
    <w:rsid w:val="00145F6D"/>
    <w:rsid w:val="00147ACC"/>
    <w:rsid w:val="00154E6B"/>
    <w:rsid w:val="001569D4"/>
    <w:rsid w:val="0016318F"/>
    <w:rsid w:val="00165077"/>
    <w:rsid w:val="001651DF"/>
    <w:rsid w:val="00167185"/>
    <w:rsid w:val="00176218"/>
    <w:rsid w:val="00177704"/>
    <w:rsid w:val="0019709F"/>
    <w:rsid w:val="001A464F"/>
    <w:rsid w:val="001A6070"/>
    <w:rsid w:val="001C20C6"/>
    <w:rsid w:val="001C44C9"/>
    <w:rsid w:val="001D705C"/>
    <w:rsid w:val="001D7605"/>
    <w:rsid w:val="002149DB"/>
    <w:rsid w:val="00215B9A"/>
    <w:rsid w:val="00222B5E"/>
    <w:rsid w:val="0022462A"/>
    <w:rsid w:val="0024251D"/>
    <w:rsid w:val="00250783"/>
    <w:rsid w:val="002549CB"/>
    <w:rsid w:val="002705A3"/>
    <w:rsid w:val="00272ED9"/>
    <w:rsid w:val="00291D05"/>
    <w:rsid w:val="002A0E2A"/>
    <w:rsid w:val="002A32C9"/>
    <w:rsid w:val="002A4095"/>
    <w:rsid w:val="002A4635"/>
    <w:rsid w:val="002B339D"/>
    <w:rsid w:val="002B5A3D"/>
    <w:rsid w:val="002D130E"/>
    <w:rsid w:val="002D3CB4"/>
    <w:rsid w:val="002E4B04"/>
    <w:rsid w:val="002F336E"/>
    <w:rsid w:val="002F481C"/>
    <w:rsid w:val="002F4D62"/>
    <w:rsid w:val="00303F41"/>
    <w:rsid w:val="00332A26"/>
    <w:rsid w:val="00332A7B"/>
    <w:rsid w:val="00352AFB"/>
    <w:rsid w:val="00353A91"/>
    <w:rsid w:val="00353D36"/>
    <w:rsid w:val="003568CE"/>
    <w:rsid w:val="003627CC"/>
    <w:rsid w:val="00365EED"/>
    <w:rsid w:val="003736B5"/>
    <w:rsid w:val="00374BD6"/>
    <w:rsid w:val="00392763"/>
    <w:rsid w:val="003A1847"/>
    <w:rsid w:val="003A28C3"/>
    <w:rsid w:val="003A4292"/>
    <w:rsid w:val="003C5868"/>
    <w:rsid w:val="003C756A"/>
    <w:rsid w:val="003C75BC"/>
    <w:rsid w:val="003E2C65"/>
    <w:rsid w:val="003E6E23"/>
    <w:rsid w:val="003E79CD"/>
    <w:rsid w:val="00400D81"/>
    <w:rsid w:val="00411267"/>
    <w:rsid w:val="00413F85"/>
    <w:rsid w:val="00424C11"/>
    <w:rsid w:val="0044251B"/>
    <w:rsid w:val="00442D21"/>
    <w:rsid w:val="0046242D"/>
    <w:rsid w:val="00470CEE"/>
    <w:rsid w:val="00473F7E"/>
    <w:rsid w:val="0048516D"/>
    <w:rsid w:val="00492D54"/>
    <w:rsid w:val="004A149B"/>
    <w:rsid w:val="004B4FA8"/>
    <w:rsid w:val="004D29E0"/>
    <w:rsid w:val="004E1292"/>
    <w:rsid w:val="004E33F4"/>
    <w:rsid w:val="00501DF6"/>
    <w:rsid w:val="00503A0A"/>
    <w:rsid w:val="00511687"/>
    <w:rsid w:val="00512F07"/>
    <w:rsid w:val="005210BB"/>
    <w:rsid w:val="00522ED0"/>
    <w:rsid w:val="005526C7"/>
    <w:rsid w:val="00566CF3"/>
    <w:rsid w:val="0057233B"/>
    <w:rsid w:val="00576625"/>
    <w:rsid w:val="005B0B8B"/>
    <w:rsid w:val="005D34FA"/>
    <w:rsid w:val="006071FD"/>
    <w:rsid w:val="00613FC1"/>
    <w:rsid w:val="00632B3A"/>
    <w:rsid w:val="00641B01"/>
    <w:rsid w:val="00671D10"/>
    <w:rsid w:val="006746E4"/>
    <w:rsid w:val="0068571B"/>
    <w:rsid w:val="00691065"/>
    <w:rsid w:val="00694E97"/>
    <w:rsid w:val="006C1A92"/>
    <w:rsid w:val="006C22E5"/>
    <w:rsid w:val="006C6110"/>
    <w:rsid w:val="006E0107"/>
    <w:rsid w:val="006E02F2"/>
    <w:rsid w:val="006E24CA"/>
    <w:rsid w:val="006E45B1"/>
    <w:rsid w:val="006E7304"/>
    <w:rsid w:val="00715DE7"/>
    <w:rsid w:val="00724F01"/>
    <w:rsid w:val="00730064"/>
    <w:rsid w:val="007619DB"/>
    <w:rsid w:val="007652F4"/>
    <w:rsid w:val="007757CF"/>
    <w:rsid w:val="007823D2"/>
    <w:rsid w:val="00782B87"/>
    <w:rsid w:val="00792F0D"/>
    <w:rsid w:val="00794DCB"/>
    <w:rsid w:val="007A1C1E"/>
    <w:rsid w:val="007A3574"/>
    <w:rsid w:val="007B3CF0"/>
    <w:rsid w:val="007B5E4D"/>
    <w:rsid w:val="007C347C"/>
    <w:rsid w:val="007C4378"/>
    <w:rsid w:val="007C4666"/>
    <w:rsid w:val="007D110D"/>
    <w:rsid w:val="007E11AF"/>
    <w:rsid w:val="007E4C45"/>
    <w:rsid w:val="007E5271"/>
    <w:rsid w:val="007F3DEF"/>
    <w:rsid w:val="00811B61"/>
    <w:rsid w:val="00824392"/>
    <w:rsid w:val="00824C8A"/>
    <w:rsid w:val="0083085B"/>
    <w:rsid w:val="00845186"/>
    <w:rsid w:val="00861845"/>
    <w:rsid w:val="008817A4"/>
    <w:rsid w:val="00883FAE"/>
    <w:rsid w:val="00893692"/>
    <w:rsid w:val="00894832"/>
    <w:rsid w:val="008A1B15"/>
    <w:rsid w:val="008B0DAC"/>
    <w:rsid w:val="008C1D2F"/>
    <w:rsid w:val="008C30E2"/>
    <w:rsid w:val="008D6801"/>
    <w:rsid w:val="008E7ED1"/>
    <w:rsid w:val="008F4545"/>
    <w:rsid w:val="008F7F8F"/>
    <w:rsid w:val="009066FF"/>
    <w:rsid w:val="00923F38"/>
    <w:rsid w:val="00927D57"/>
    <w:rsid w:val="00930307"/>
    <w:rsid w:val="00932469"/>
    <w:rsid w:val="00932E2C"/>
    <w:rsid w:val="00950915"/>
    <w:rsid w:val="00952FBE"/>
    <w:rsid w:val="00961F59"/>
    <w:rsid w:val="009655C1"/>
    <w:rsid w:val="00977F78"/>
    <w:rsid w:val="009A07F5"/>
    <w:rsid w:val="009A5D47"/>
    <w:rsid w:val="009D183B"/>
    <w:rsid w:val="009D6A51"/>
    <w:rsid w:val="00A00250"/>
    <w:rsid w:val="00A030F1"/>
    <w:rsid w:val="00A17674"/>
    <w:rsid w:val="00A224DC"/>
    <w:rsid w:val="00A47D0D"/>
    <w:rsid w:val="00A568B8"/>
    <w:rsid w:val="00A63AC1"/>
    <w:rsid w:val="00A74099"/>
    <w:rsid w:val="00A748CF"/>
    <w:rsid w:val="00A74A56"/>
    <w:rsid w:val="00A76AA8"/>
    <w:rsid w:val="00A82484"/>
    <w:rsid w:val="00A8753D"/>
    <w:rsid w:val="00A95B78"/>
    <w:rsid w:val="00A97818"/>
    <w:rsid w:val="00AA46A9"/>
    <w:rsid w:val="00AA771B"/>
    <w:rsid w:val="00AB2AEF"/>
    <w:rsid w:val="00AB65BA"/>
    <w:rsid w:val="00AE0B88"/>
    <w:rsid w:val="00AF037E"/>
    <w:rsid w:val="00B04CFC"/>
    <w:rsid w:val="00B32385"/>
    <w:rsid w:val="00B40B71"/>
    <w:rsid w:val="00B531A2"/>
    <w:rsid w:val="00B560B2"/>
    <w:rsid w:val="00B57A72"/>
    <w:rsid w:val="00B644B1"/>
    <w:rsid w:val="00B67166"/>
    <w:rsid w:val="00B676E4"/>
    <w:rsid w:val="00B71A12"/>
    <w:rsid w:val="00B73907"/>
    <w:rsid w:val="00B7597A"/>
    <w:rsid w:val="00B92B0E"/>
    <w:rsid w:val="00BA16A0"/>
    <w:rsid w:val="00BC0CB8"/>
    <w:rsid w:val="00BD77FB"/>
    <w:rsid w:val="00BE3AB0"/>
    <w:rsid w:val="00BE4C22"/>
    <w:rsid w:val="00C02DBB"/>
    <w:rsid w:val="00C0321F"/>
    <w:rsid w:val="00C0463A"/>
    <w:rsid w:val="00C07326"/>
    <w:rsid w:val="00C07531"/>
    <w:rsid w:val="00C14D7C"/>
    <w:rsid w:val="00C32192"/>
    <w:rsid w:val="00C4164B"/>
    <w:rsid w:val="00C64036"/>
    <w:rsid w:val="00C662B3"/>
    <w:rsid w:val="00C71CBC"/>
    <w:rsid w:val="00C72D8B"/>
    <w:rsid w:val="00C73C98"/>
    <w:rsid w:val="00C80A5E"/>
    <w:rsid w:val="00C80B79"/>
    <w:rsid w:val="00C857EA"/>
    <w:rsid w:val="00C907A5"/>
    <w:rsid w:val="00C9155A"/>
    <w:rsid w:val="00CA10E7"/>
    <w:rsid w:val="00CA6C34"/>
    <w:rsid w:val="00CB36E4"/>
    <w:rsid w:val="00CC5C08"/>
    <w:rsid w:val="00CF1699"/>
    <w:rsid w:val="00D000EA"/>
    <w:rsid w:val="00D03ABA"/>
    <w:rsid w:val="00D0496A"/>
    <w:rsid w:val="00D14F4B"/>
    <w:rsid w:val="00D254F6"/>
    <w:rsid w:val="00D50804"/>
    <w:rsid w:val="00D63F6E"/>
    <w:rsid w:val="00D64A8A"/>
    <w:rsid w:val="00D672C1"/>
    <w:rsid w:val="00D678FA"/>
    <w:rsid w:val="00D70A49"/>
    <w:rsid w:val="00D75AE6"/>
    <w:rsid w:val="00D813C2"/>
    <w:rsid w:val="00D837A7"/>
    <w:rsid w:val="00D83816"/>
    <w:rsid w:val="00D8559E"/>
    <w:rsid w:val="00D90DA5"/>
    <w:rsid w:val="00D922D5"/>
    <w:rsid w:val="00DA29AC"/>
    <w:rsid w:val="00DA3A03"/>
    <w:rsid w:val="00DA6831"/>
    <w:rsid w:val="00DB401B"/>
    <w:rsid w:val="00DC30F4"/>
    <w:rsid w:val="00DE2A2A"/>
    <w:rsid w:val="00DF180D"/>
    <w:rsid w:val="00DF219D"/>
    <w:rsid w:val="00E30962"/>
    <w:rsid w:val="00E70991"/>
    <w:rsid w:val="00E75C12"/>
    <w:rsid w:val="00E80E82"/>
    <w:rsid w:val="00EA4A89"/>
    <w:rsid w:val="00EB20E1"/>
    <w:rsid w:val="00EB49C6"/>
    <w:rsid w:val="00EB7B5F"/>
    <w:rsid w:val="00EC20F2"/>
    <w:rsid w:val="00EC22A7"/>
    <w:rsid w:val="00ED33AC"/>
    <w:rsid w:val="00EE46DE"/>
    <w:rsid w:val="00F0637B"/>
    <w:rsid w:val="00F21D22"/>
    <w:rsid w:val="00F323F8"/>
    <w:rsid w:val="00F4637A"/>
    <w:rsid w:val="00F6432A"/>
    <w:rsid w:val="00F716AC"/>
    <w:rsid w:val="00F90321"/>
    <w:rsid w:val="00F9148C"/>
    <w:rsid w:val="00F91EA4"/>
    <w:rsid w:val="00F92419"/>
    <w:rsid w:val="00F933D0"/>
    <w:rsid w:val="00FC2161"/>
    <w:rsid w:val="00FC790F"/>
    <w:rsid w:val="00FE2AAC"/>
    <w:rsid w:val="00F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  <w14:docId w14:val="5E968E62"/>
  <w15:docId w15:val="{3FC4CB6F-4E9C-4444-A753-322B362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2E2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932E2C"/>
    <w:pPr>
      <w:keepNext/>
      <w:spacing w:before="240" w:after="60"/>
      <w:outlineLvl w:val="2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4C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932E2C"/>
    <w:pPr>
      <w:keepNext/>
      <w:ind w:left="2880" w:firstLine="720"/>
      <w:outlineLvl w:val="6"/>
    </w:pPr>
    <w:rPr>
      <w:b/>
      <w:bCs/>
      <w:sz w:val="40"/>
    </w:rPr>
  </w:style>
  <w:style w:type="paragraph" w:styleId="Heading8">
    <w:name w:val="heading 8"/>
    <w:basedOn w:val="Normal"/>
    <w:next w:val="Normal"/>
    <w:link w:val="Heading8Char"/>
    <w:qFormat/>
    <w:rsid w:val="00932E2C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32E2C"/>
    <w:rPr>
      <w:rFonts w:ascii="Arial" w:eastAsia="Times New Roman" w:hAnsi="Arial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rsid w:val="00932E2C"/>
    <w:rPr>
      <w:rFonts w:ascii="Arial" w:eastAsia="Times New Roman" w:hAnsi="Arial" w:cs="Times New Roman"/>
      <w:b/>
      <w:bCs/>
      <w:sz w:val="40"/>
      <w:szCs w:val="20"/>
    </w:rPr>
  </w:style>
  <w:style w:type="character" w:customStyle="1" w:styleId="Heading8Char">
    <w:name w:val="Heading 8 Char"/>
    <w:basedOn w:val="DefaultParagraphFont"/>
    <w:link w:val="Heading8"/>
    <w:rsid w:val="00932E2C"/>
    <w:rPr>
      <w:rFonts w:ascii="Arial" w:eastAsia="Times New Roman" w:hAnsi="Arial" w:cs="Times New Roman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E2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2F0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4C9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ListParagraph">
    <w:name w:val="List Paragraph"/>
    <w:basedOn w:val="Normal"/>
    <w:uiPriority w:val="34"/>
    <w:qFormat/>
    <w:rsid w:val="00215B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66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6FF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066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6FF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C3F3E-EBA5-4371-B2CB-1F701FA2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StewFel</dc:creator>
  <cp:lastModifiedBy>Felipa House</cp:lastModifiedBy>
  <cp:revision>3</cp:revision>
  <dcterms:created xsi:type="dcterms:W3CDTF">2019-09-16T20:41:00Z</dcterms:created>
  <dcterms:modified xsi:type="dcterms:W3CDTF">2019-09-17T19:19:00Z</dcterms:modified>
</cp:coreProperties>
</file>